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F9" w:rsidRPr="00BA30F4" w:rsidRDefault="00075356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</w:p>
    <w:p w:rsidR="00C769F9" w:rsidRPr="00BA30F4" w:rsidRDefault="00075356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NARODNA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SKUPŠTINA</w:t>
      </w:r>
    </w:p>
    <w:p w:rsidR="00C769F9" w:rsidRPr="00BA30F4" w:rsidRDefault="00075356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Odbor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zdravlje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porodicu</w:t>
      </w:r>
    </w:p>
    <w:p w:rsidR="00C769F9" w:rsidRPr="00BA30F4" w:rsidRDefault="00C769F9" w:rsidP="00C769F9">
      <w:pPr>
        <w:pStyle w:val="NoSpacing"/>
        <w:rPr>
          <w:rFonts w:ascii="Times New Roman" w:hAnsi="Times New Roman"/>
          <w:sz w:val="24"/>
          <w:szCs w:val="24"/>
        </w:rPr>
      </w:pPr>
      <w:r w:rsidRPr="00BA30F4">
        <w:rPr>
          <w:rFonts w:ascii="Times New Roman" w:eastAsia="Times New Roman" w:hAnsi="Times New Roman"/>
          <w:sz w:val="24"/>
          <w:szCs w:val="24"/>
        </w:rPr>
        <w:t xml:space="preserve">18 </w:t>
      </w:r>
      <w:r w:rsidR="00075356">
        <w:rPr>
          <w:rFonts w:ascii="Times New Roman" w:eastAsia="Times New Roman" w:hAnsi="Times New Roman"/>
          <w:sz w:val="24"/>
          <w:szCs w:val="24"/>
        </w:rPr>
        <w:t>Broj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: 06-2/569-15        </w:t>
      </w:r>
    </w:p>
    <w:p w:rsidR="00C769F9" w:rsidRPr="00BA30F4" w:rsidRDefault="00C769F9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30F4">
        <w:rPr>
          <w:rFonts w:ascii="Times New Roman" w:eastAsia="Times New Roman" w:hAnsi="Times New Roman"/>
          <w:sz w:val="24"/>
          <w:szCs w:val="24"/>
        </w:rPr>
        <w:t xml:space="preserve">24. </w:t>
      </w:r>
      <w:proofErr w:type="gramStart"/>
      <w:r w:rsidR="00075356">
        <w:rPr>
          <w:rFonts w:ascii="Times New Roman" w:eastAsia="Times New Roman" w:hAnsi="Times New Roman"/>
          <w:sz w:val="24"/>
          <w:szCs w:val="24"/>
        </w:rPr>
        <w:t>decembar</w:t>
      </w:r>
      <w:proofErr w:type="gramEnd"/>
      <w:r w:rsidRPr="00BA30F4">
        <w:rPr>
          <w:rFonts w:ascii="Times New Roman" w:eastAsia="Times New Roman" w:hAnsi="Times New Roman"/>
          <w:sz w:val="24"/>
          <w:szCs w:val="24"/>
        </w:rPr>
        <w:t xml:space="preserve"> 2015. </w:t>
      </w:r>
      <w:proofErr w:type="gramStart"/>
      <w:r w:rsidR="00075356">
        <w:rPr>
          <w:rFonts w:ascii="Times New Roman" w:eastAsia="Times New Roman" w:hAnsi="Times New Roman"/>
          <w:sz w:val="24"/>
          <w:szCs w:val="24"/>
        </w:rPr>
        <w:t>godine</w:t>
      </w:r>
      <w:proofErr w:type="gramEnd"/>
    </w:p>
    <w:p w:rsidR="00C769F9" w:rsidRPr="00BA30F4" w:rsidRDefault="00075356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</w:p>
    <w:p w:rsidR="00C769F9" w:rsidRPr="00BA30F4" w:rsidRDefault="00C769F9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69F9" w:rsidRPr="00BA30F4" w:rsidRDefault="00C769F9" w:rsidP="00C76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BA30F4" w:rsidRDefault="00075356" w:rsidP="00C769F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C769F9" w:rsidRPr="00BA30F4" w:rsidRDefault="00C769F9" w:rsidP="00C769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A30F4">
        <w:rPr>
          <w:rFonts w:ascii="Times New Roman" w:eastAsia="Times New Roman" w:hAnsi="Times New Roman"/>
          <w:sz w:val="24"/>
          <w:szCs w:val="24"/>
        </w:rPr>
        <w:t xml:space="preserve">35. </w:t>
      </w:r>
      <w:r w:rsidR="00075356">
        <w:rPr>
          <w:rFonts w:ascii="Times New Roman" w:eastAsia="Times New Roman" w:hAnsi="Times New Roman"/>
          <w:sz w:val="24"/>
          <w:szCs w:val="24"/>
        </w:rPr>
        <w:t>SEDNICE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ODBORA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ZA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ZDRAVLjE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I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PORODICU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69F9" w:rsidRPr="00BA30F4" w:rsidRDefault="00C769F9" w:rsidP="00C769F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75356">
        <w:rPr>
          <w:rFonts w:ascii="Times New Roman" w:eastAsia="Times New Roman" w:hAnsi="Times New Roman"/>
          <w:sz w:val="24"/>
          <w:szCs w:val="24"/>
        </w:rPr>
        <w:t>ODRŽANE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24.</w:t>
      </w:r>
      <w:proofErr w:type="gramEnd"/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75356">
        <w:rPr>
          <w:rFonts w:ascii="Times New Roman" w:eastAsia="Times New Roman" w:hAnsi="Times New Roman"/>
          <w:sz w:val="24"/>
          <w:szCs w:val="24"/>
        </w:rPr>
        <w:t>DECEMBRA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2015.</w:t>
      </w:r>
      <w:proofErr w:type="gramEnd"/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GODINE</w:t>
      </w:r>
    </w:p>
    <w:p w:rsidR="00C769F9" w:rsidRPr="00BA30F4" w:rsidRDefault="00C769F9" w:rsidP="00C76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BA30F4" w:rsidRDefault="00C769F9" w:rsidP="00C76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B12DBE" w:rsidRDefault="00C769F9" w:rsidP="00C769F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30F4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Sednica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je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počela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u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14</w:t>
      </w:r>
      <w:proofErr w:type="gramStart"/>
      <w:r w:rsidRPr="00B12DBE">
        <w:rPr>
          <w:rFonts w:ascii="Times New Roman" w:eastAsia="Times New Roman" w:hAnsi="Times New Roman"/>
          <w:sz w:val="24"/>
          <w:szCs w:val="24"/>
        </w:rPr>
        <w:t>,00</w:t>
      </w:r>
      <w:proofErr w:type="gramEnd"/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časova</w:t>
      </w:r>
      <w:r w:rsidRPr="00B12DBE">
        <w:rPr>
          <w:rFonts w:ascii="Times New Roman" w:eastAsia="Times New Roman" w:hAnsi="Times New Roman"/>
          <w:sz w:val="24"/>
          <w:szCs w:val="24"/>
        </w:rPr>
        <w:t>.</w:t>
      </w:r>
    </w:p>
    <w:p w:rsidR="00C769F9" w:rsidRPr="00B12DBE" w:rsidRDefault="00C769F9" w:rsidP="00C769F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2DBE"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gramStart"/>
      <w:r w:rsidR="00075356" w:rsidRPr="00B12DBE">
        <w:rPr>
          <w:rFonts w:ascii="Times New Roman" w:eastAsia="Times New Roman" w:hAnsi="Times New Roman"/>
          <w:sz w:val="24"/>
          <w:szCs w:val="24"/>
        </w:rPr>
        <w:t>Sednici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je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predsedavala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prof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.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dr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Slavica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Đukić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Dejanović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predsednik</w:t>
      </w:r>
      <w:r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 w:rsidRPr="00B12DBE">
        <w:rPr>
          <w:rFonts w:ascii="Times New Roman" w:eastAsia="Times New Roman" w:hAnsi="Times New Roman"/>
          <w:sz w:val="24"/>
          <w:szCs w:val="24"/>
        </w:rPr>
        <w:t>Odbora</w:t>
      </w:r>
      <w:r w:rsidRPr="00B12DBE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C769F9" w:rsidRPr="00B12DBE" w:rsidRDefault="00075356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12DBE">
        <w:rPr>
          <w:rFonts w:ascii="Times New Roman" w:eastAsia="Times New Roman" w:hAnsi="Times New Roman"/>
          <w:sz w:val="24"/>
          <w:szCs w:val="24"/>
        </w:rPr>
        <w:t>Sednici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su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prisustvovali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članovi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Odbora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Predrag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Mijatović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prof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Mileta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Poskurica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Aleksandar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Radojević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Ljubica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Mrdaković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Todorović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Vesna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Rakonjac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sci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med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12DBE">
        <w:rPr>
          <w:rFonts w:ascii="Times New Roman" w:eastAsia="Times New Roman" w:hAnsi="Times New Roman"/>
          <w:sz w:val="24"/>
          <w:szCs w:val="24"/>
        </w:rPr>
        <w:t>Darko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Laketić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Milan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Latković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Milena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Ćorilić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Ljiljana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Kosorić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C769F9" w:rsidRPr="00B12DBE" w:rsidRDefault="00075356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12DBE">
        <w:rPr>
          <w:rFonts w:ascii="Times New Roman" w:eastAsia="Times New Roman" w:hAnsi="Times New Roman"/>
          <w:sz w:val="24"/>
          <w:szCs w:val="24"/>
        </w:rPr>
        <w:t>Sednici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nisu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prisustvovali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12DBE">
        <w:rPr>
          <w:rFonts w:ascii="Times New Roman" w:eastAsia="Times New Roman" w:hAnsi="Times New Roman"/>
          <w:sz w:val="24"/>
          <w:szCs w:val="24"/>
        </w:rPr>
        <w:t>članovi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12DBE">
        <w:rPr>
          <w:rFonts w:ascii="Times New Roman" w:eastAsia="Times New Roman" w:hAnsi="Times New Roman"/>
          <w:sz w:val="24"/>
          <w:szCs w:val="24"/>
        </w:rPr>
        <w:t>Odbora</w:t>
      </w:r>
      <w:proofErr w:type="gramEnd"/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Branislav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Blažić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prim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Ninoslav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Girić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prof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Milan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Knežević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Radoslav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Jović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 </w:t>
      </w:r>
      <w:r w:rsidRPr="00B12DBE">
        <w:rPr>
          <w:rFonts w:ascii="Times New Roman" w:eastAsia="Times New Roman" w:hAnsi="Times New Roman"/>
          <w:sz w:val="24"/>
          <w:szCs w:val="24"/>
        </w:rPr>
        <w:t>Anamarija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Viček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DBE">
        <w:rPr>
          <w:rFonts w:ascii="Times New Roman" w:eastAsia="Times New Roman" w:hAnsi="Times New Roman"/>
          <w:sz w:val="24"/>
          <w:szCs w:val="24"/>
        </w:rPr>
        <w:t>prof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12DBE">
        <w:rPr>
          <w:rFonts w:ascii="Times New Roman" w:eastAsia="Times New Roman" w:hAnsi="Times New Roman"/>
          <w:sz w:val="24"/>
          <w:szCs w:val="24"/>
        </w:rPr>
        <w:t>dr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Dušan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Milisavljević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12DBE">
        <w:rPr>
          <w:rFonts w:ascii="Times New Roman" w:eastAsia="Times New Roman" w:hAnsi="Times New Roman"/>
          <w:sz w:val="24"/>
          <w:szCs w:val="24"/>
        </w:rPr>
        <w:t>Srđan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Kružević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12DBE">
        <w:rPr>
          <w:rFonts w:ascii="Times New Roman" w:eastAsia="Times New Roman" w:hAnsi="Times New Roman"/>
          <w:sz w:val="24"/>
          <w:szCs w:val="24"/>
        </w:rPr>
        <w:t>kao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ni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njihovi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DBE">
        <w:rPr>
          <w:rFonts w:ascii="Times New Roman" w:eastAsia="Times New Roman" w:hAnsi="Times New Roman"/>
          <w:sz w:val="24"/>
          <w:szCs w:val="24"/>
        </w:rPr>
        <w:t>zamenici</w:t>
      </w:r>
      <w:r w:rsidR="00C769F9" w:rsidRPr="00B12DBE">
        <w:rPr>
          <w:rFonts w:ascii="Times New Roman" w:eastAsia="Times New Roman" w:hAnsi="Times New Roman"/>
          <w:sz w:val="24"/>
          <w:szCs w:val="24"/>
        </w:rPr>
        <w:t>.</w:t>
      </w:r>
    </w:p>
    <w:p w:rsidR="00C769F9" w:rsidRPr="00BA30F4" w:rsidRDefault="00075356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narodni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Ljiljana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Beronja</w:t>
      </w:r>
    </w:p>
    <w:p w:rsidR="00C769F9" w:rsidRPr="00BA30F4" w:rsidRDefault="00075356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prisustvovao</w:t>
      </w:r>
      <w:proofErr w:type="gramEnd"/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državni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sekretar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Berislav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Vekić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>.</w:t>
      </w:r>
    </w:p>
    <w:p w:rsidR="00C769F9" w:rsidRPr="00BA30F4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BA30F4" w:rsidRDefault="00075356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predsednice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većinom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sledeći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>:</w:t>
      </w:r>
    </w:p>
    <w:p w:rsidR="00C769F9" w:rsidRPr="00BA30F4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BA30F4" w:rsidRDefault="00C769F9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30F4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075356">
        <w:rPr>
          <w:rFonts w:ascii="Times New Roman" w:eastAsia="Times New Roman" w:hAnsi="Times New Roman"/>
          <w:sz w:val="24"/>
          <w:szCs w:val="24"/>
        </w:rPr>
        <w:t>D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n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e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v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n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i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  </w:t>
      </w:r>
      <w:r w:rsidR="00075356">
        <w:rPr>
          <w:rFonts w:ascii="Times New Roman" w:eastAsia="Times New Roman" w:hAnsi="Times New Roman"/>
          <w:sz w:val="24"/>
          <w:szCs w:val="24"/>
        </w:rPr>
        <w:t>r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e</w:t>
      </w:r>
      <w:r w:rsidRPr="00BA30F4">
        <w:rPr>
          <w:rFonts w:ascii="Times New Roman" w:eastAsia="Times New Roman" w:hAnsi="Times New Roman"/>
          <w:sz w:val="24"/>
          <w:szCs w:val="24"/>
        </w:rPr>
        <w:t xml:space="preserve"> </w:t>
      </w:r>
      <w:r w:rsidR="00075356">
        <w:rPr>
          <w:rFonts w:ascii="Times New Roman" w:eastAsia="Times New Roman" w:hAnsi="Times New Roman"/>
          <w:sz w:val="24"/>
          <w:szCs w:val="24"/>
        </w:rPr>
        <w:t>d</w:t>
      </w:r>
    </w:p>
    <w:p w:rsidR="00C769F9" w:rsidRPr="00BA30F4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BA30F4" w:rsidRDefault="00075356" w:rsidP="00C769F9">
      <w:pPr>
        <w:pStyle w:val="ListParagraph"/>
        <w:numPr>
          <w:ilvl w:val="0"/>
          <w:numId w:val="3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Informacija</w:t>
      </w:r>
      <w:r w:rsidR="00C769F9" w:rsidRPr="00BA30F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C769F9" w:rsidRPr="00BA30F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C769F9" w:rsidRPr="00BA30F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C769F9" w:rsidRPr="00BA30F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C769F9" w:rsidRPr="00BA30F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C769F9" w:rsidRPr="00BA30F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="00C769F9" w:rsidRPr="00BA30F4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C769F9" w:rsidRPr="00BA30F4">
        <w:rPr>
          <w:b w:val="0"/>
          <w:u w:val="none"/>
          <w:lang w:val="sr-Cyrl-CS"/>
        </w:rPr>
        <w:t xml:space="preserve"> </w:t>
      </w:r>
      <w:r w:rsidR="00C769F9" w:rsidRPr="00BA30F4">
        <w:rPr>
          <w:b w:val="0"/>
          <w:u w:val="none"/>
          <w:lang w:val="ru-RU"/>
        </w:rPr>
        <w:t>201</w:t>
      </w:r>
      <w:r w:rsidR="00C769F9" w:rsidRPr="00BA30F4">
        <w:rPr>
          <w:b w:val="0"/>
          <w:u w:val="none"/>
          <w:lang w:val="sr-Cyrl-CS"/>
        </w:rPr>
        <w:t>5</w:t>
      </w:r>
      <w:r w:rsidR="00C769F9" w:rsidRPr="00BA30F4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C769F9" w:rsidRPr="00BA30F4">
        <w:rPr>
          <w:b w:val="0"/>
          <w:u w:val="none"/>
          <w:lang w:val="sr-Cyrl-CS"/>
        </w:rPr>
        <w:t>;</w:t>
      </w:r>
    </w:p>
    <w:p w:rsidR="00C769F9" w:rsidRPr="00BA30F4" w:rsidRDefault="00075356" w:rsidP="00C76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Informacija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Ministarstva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zdravlja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april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/>
        </w:rPr>
        <w:t>godin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C769F9" w:rsidRPr="00BA30F4" w:rsidRDefault="00075356" w:rsidP="00C76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Informacija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Ministarstva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zdravlja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jul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septembar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="00C769F9" w:rsidRPr="00BA30F4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/>
        </w:rPr>
        <w:t>godin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C769F9" w:rsidRPr="00BA30F4" w:rsidRDefault="00075356" w:rsidP="00C769F9">
      <w:pPr>
        <w:numPr>
          <w:ilvl w:val="0"/>
          <w:numId w:val="3"/>
        </w:numPr>
        <w:spacing w:after="0" w:line="240" w:lineRule="auto"/>
        <w:ind w:right="-4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Razno</w:t>
      </w:r>
      <w:r w:rsidR="00C769F9" w:rsidRPr="00BA30F4">
        <w:rPr>
          <w:rFonts w:ascii="Times New Roman" w:eastAsia="Times New Roman" w:hAnsi="Times New Roman"/>
          <w:sz w:val="24"/>
          <w:szCs w:val="24"/>
        </w:rPr>
        <w:t>.</w:t>
      </w:r>
    </w:p>
    <w:p w:rsidR="00C769F9" w:rsidRPr="00BA30F4" w:rsidRDefault="00C769F9" w:rsidP="00C769F9">
      <w:pPr>
        <w:pStyle w:val="ListParagraph"/>
        <w:ind w:left="0"/>
        <w:jc w:val="both"/>
        <w:rPr>
          <w:b w:val="0"/>
          <w:u w:val="none"/>
        </w:rPr>
      </w:pPr>
      <w:r w:rsidRPr="00BA30F4">
        <w:rPr>
          <w:b w:val="0"/>
          <w:u w:val="none"/>
        </w:rPr>
        <w:t xml:space="preserve">             </w:t>
      </w:r>
    </w:p>
    <w:p w:rsidR="00C769F9" w:rsidRPr="00BA30F4" w:rsidRDefault="00075356" w:rsidP="00C769F9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Pre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prelaska</w:t>
      </w:r>
      <w:r w:rsidR="00C769F9" w:rsidRPr="00BA30F4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utvrđenom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dnevnom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redu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usvojeni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jednoglasno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zapisnici</w:t>
      </w:r>
      <w:r w:rsidR="00C769F9" w:rsidRPr="00BA30F4">
        <w:rPr>
          <w:b w:val="0"/>
          <w:u w:val="none"/>
        </w:rPr>
        <w:t xml:space="preserve"> 33. </w:t>
      </w:r>
      <w:proofErr w:type="gramStart"/>
      <w:r>
        <w:rPr>
          <w:b w:val="0"/>
          <w:u w:val="none"/>
        </w:rPr>
        <w:t>i</w:t>
      </w:r>
      <w:proofErr w:type="gramEnd"/>
      <w:r w:rsidR="00C769F9" w:rsidRPr="00BA30F4">
        <w:rPr>
          <w:b w:val="0"/>
          <w:u w:val="none"/>
        </w:rPr>
        <w:t xml:space="preserve"> 34. </w:t>
      </w:r>
      <w:proofErr w:type="gramStart"/>
      <w:r>
        <w:rPr>
          <w:b w:val="0"/>
          <w:u w:val="none"/>
        </w:rPr>
        <w:t>sednice</w:t>
      </w:r>
      <w:proofErr w:type="gramEnd"/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C769F9" w:rsidRPr="00BA30F4">
        <w:rPr>
          <w:b w:val="0"/>
          <w:u w:val="none"/>
        </w:rPr>
        <w:t>.</w:t>
      </w:r>
    </w:p>
    <w:p w:rsidR="00C769F9" w:rsidRPr="00BA30F4" w:rsidRDefault="00C769F9" w:rsidP="00C769F9">
      <w:pPr>
        <w:pStyle w:val="ListParagraph"/>
        <w:ind w:left="0" w:firstLine="720"/>
        <w:jc w:val="both"/>
        <w:rPr>
          <w:b w:val="0"/>
          <w:u w:val="none"/>
        </w:rPr>
      </w:pPr>
    </w:p>
    <w:p w:rsidR="00C769F9" w:rsidRDefault="00075356" w:rsidP="00C769F9">
      <w:pPr>
        <w:pStyle w:val="ListParagraph"/>
        <w:ind w:left="0" w:firstLine="709"/>
        <w:jc w:val="both"/>
        <w:rPr>
          <w:b w:val="0"/>
          <w:u w:val="none"/>
        </w:rPr>
      </w:pPr>
      <w:r>
        <w:rPr>
          <w:b w:val="0"/>
          <w:u w:val="none"/>
        </w:rPr>
        <w:t>Prva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tačka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dnevnog</w:t>
      </w:r>
      <w:r w:rsidR="00C769F9" w:rsidRPr="00BA30F4">
        <w:rPr>
          <w:b w:val="0"/>
          <w:u w:val="none"/>
        </w:rPr>
        <w:t xml:space="preserve"> </w:t>
      </w:r>
      <w:r>
        <w:rPr>
          <w:b w:val="0"/>
          <w:u w:val="none"/>
        </w:rPr>
        <w:t>reda</w:t>
      </w:r>
      <w:r w:rsidR="00C769F9" w:rsidRPr="00BA30F4">
        <w:rPr>
          <w:b w:val="0"/>
          <w:u w:val="none"/>
        </w:rPr>
        <w:t xml:space="preserve"> </w:t>
      </w:r>
      <w:proofErr w:type="gramStart"/>
      <w:r w:rsidR="00C769F9" w:rsidRPr="00BA30F4">
        <w:rPr>
          <w:b w:val="0"/>
          <w:u w:val="none"/>
        </w:rPr>
        <w:t xml:space="preserve">–  </w:t>
      </w:r>
      <w:r w:rsidRPr="00B12DBE">
        <w:rPr>
          <w:u w:val="none"/>
          <w:lang w:val="ru-RU"/>
        </w:rPr>
        <w:t>Informacija</w:t>
      </w:r>
      <w:proofErr w:type="gramEnd"/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o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radu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Ministarstva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zdravlja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za</w:t>
      </w:r>
      <w:r w:rsidR="00C769F9" w:rsidRPr="00B12DBE">
        <w:rPr>
          <w:u w:val="none"/>
          <w:lang w:val="sr-Cyrl-CS"/>
        </w:rPr>
        <w:t xml:space="preserve"> </w:t>
      </w:r>
      <w:r w:rsidRPr="00B12DBE">
        <w:rPr>
          <w:u w:val="none"/>
          <w:lang w:val="sr-Cyrl-CS"/>
        </w:rPr>
        <w:t>period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januar</w:t>
      </w:r>
      <w:r w:rsidR="00C769F9" w:rsidRPr="00B12DBE">
        <w:rPr>
          <w:u w:val="none"/>
          <w:lang w:val="sr-Cyrl-CS"/>
        </w:rPr>
        <w:t>-</w:t>
      </w:r>
      <w:r w:rsidRPr="00B12DBE">
        <w:rPr>
          <w:u w:val="none"/>
          <w:lang w:val="sr-Cyrl-CS"/>
        </w:rPr>
        <w:t>mart</w:t>
      </w:r>
      <w:r w:rsidR="00C769F9" w:rsidRPr="00B12DBE">
        <w:rPr>
          <w:u w:val="none"/>
          <w:lang w:val="sr-Cyrl-CS"/>
        </w:rPr>
        <w:t xml:space="preserve"> </w:t>
      </w:r>
      <w:r w:rsidR="00C769F9" w:rsidRPr="00B12DBE">
        <w:rPr>
          <w:u w:val="none"/>
          <w:lang w:val="ru-RU"/>
        </w:rPr>
        <w:t>201</w:t>
      </w:r>
      <w:r w:rsidR="00C769F9" w:rsidRPr="00B12DBE">
        <w:rPr>
          <w:u w:val="none"/>
          <w:lang w:val="sr-Cyrl-CS"/>
        </w:rPr>
        <w:t>5</w:t>
      </w:r>
      <w:r w:rsidR="00C769F9" w:rsidRPr="00B12DBE">
        <w:rPr>
          <w:u w:val="none"/>
          <w:lang w:val="ru-RU"/>
        </w:rPr>
        <w:t xml:space="preserve">. </w:t>
      </w:r>
      <w:proofErr w:type="gramStart"/>
      <w:r w:rsidR="00B12DBE">
        <w:rPr>
          <w:u w:val="none"/>
        </w:rPr>
        <w:t>g</w:t>
      </w:r>
      <w:r w:rsidRPr="00B12DBE">
        <w:rPr>
          <w:u w:val="none"/>
          <w:lang w:val="ru-RU"/>
        </w:rPr>
        <w:t>odin</w:t>
      </w:r>
      <w:r w:rsidRPr="00B12DBE">
        <w:rPr>
          <w:u w:val="none"/>
          <w:lang w:val="sr-Cyrl-CS"/>
        </w:rPr>
        <w:t>e</w:t>
      </w:r>
      <w:proofErr w:type="gramEnd"/>
      <w:r w:rsidR="00C769F9" w:rsidRPr="00B12DBE">
        <w:rPr>
          <w:u w:val="none"/>
          <w:lang w:val="sr-Cyrl-CS"/>
        </w:rPr>
        <w:t xml:space="preserve">, </w:t>
      </w:r>
      <w:r w:rsidRPr="00B12DBE">
        <w:rPr>
          <w:u w:val="none"/>
          <w:lang w:val="ru-RU"/>
        </w:rPr>
        <w:t>Informacija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o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radu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Ministarstva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zdravlja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za</w:t>
      </w:r>
      <w:r w:rsidR="00C769F9" w:rsidRPr="00B12DBE">
        <w:rPr>
          <w:u w:val="none"/>
          <w:lang w:val="sr-Cyrl-CS"/>
        </w:rPr>
        <w:t xml:space="preserve"> </w:t>
      </w:r>
      <w:r w:rsidRPr="00B12DBE">
        <w:rPr>
          <w:u w:val="none"/>
          <w:lang w:val="sr-Cyrl-CS"/>
        </w:rPr>
        <w:t>period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april</w:t>
      </w:r>
      <w:r w:rsidR="00C769F9" w:rsidRPr="00B12DBE">
        <w:rPr>
          <w:u w:val="none"/>
          <w:lang w:val="sr-Cyrl-CS"/>
        </w:rPr>
        <w:t>-</w:t>
      </w:r>
      <w:r w:rsidRPr="00B12DBE">
        <w:rPr>
          <w:u w:val="none"/>
          <w:lang w:val="sr-Cyrl-CS"/>
        </w:rPr>
        <w:t>jun</w:t>
      </w:r>
      <w:r w:rsidR="00C769F9" w:rsidRPr="00B12DBE">
        <w:rPr>
          <w:u w:val="none"/>
          <w:lang w:val="sr-Cyrl-CS"/>
        </w:rPr>
        <w:t xml:space="preserve"> </w:t>
      </w:r>
      <w:r w:rsidR="00C769F9" w:rsidRPr="00B12DBE">
        <w:rPr>
          <w:u w:val="none"/>
          <w:lang w:val="ru-RU"/>
        </w:rPr>
        <w:t>201</w:t>
      </w:r>
      <w:r w:rsidR="00C769F9" w:rsidRPr="00B12DBE">
        <w:rPr>
          <w:u w:val="none"/>
          <w:lang w:val="sr-Cyrl-CS"/>
        </w:rPr>
        <w:t>5</w:t>
      </w:r>
      <w:r w:rsidR="00C769F9" w:rsidRPr="00B12DBE">
        <w:rPr>
          <w:u w:val="none"/>
          <w:lang w:val="ru-RU"/>
        </w:rPr>
        <w:t xml:space="preserve">. </w:t>
      </w:r>
      <w:proofErr w:type="gramStart"/>
      <w:r w:rsidR="00B12DBE">
        <w:rPr>
          <w:u w:val="none"/>
        </w:rPr>
        <w:t>g</w:t>
      </w:r>
      <w:r w:rsidRPr="00B12DBE">
        <w:rPr>
          <w:u w:val="none"/>
          <w:lang w:val="ru-RU"/>
        </w:rPr>
        <w:t>odin</w:t>
      </w:r>
      <w:r w:rsidRPr="00B12DBE">
        <w:rPr>
          <w:u w:val="none"/>
          <w:lang w:val="sr-Cyrl-CS"/>
        </w:rPr>
        <w:t>e</w:t>
      </w:r>
      <w:proofErr w:type="gramEnd"/>
      <w:r w:rsidR="00B12DBE">
        <w:rPr>
          <w:u w:val="none"/>
        </w:rPr>
        <w:t xml:space="preserve"> i</w:t>
      </w:r>
      <w:r w:rsidR="00C769F9" w:rsidRPr="00B12DBE">
        <w:rPr>
          <w:u w:val="none"/>
          <w:lang w:val="sr-Cyrl-CS"/>
        </w:rPr>
        <w:t xml:space="preserve"> </w:t>
      </w:r>
      <w:r w:rsidRPr="00B12DBE">
        <w:rPr>
          <w:u w:val="none"/>
          <w:lang w:val="ru-RU"/>
        </w:rPr>
        <w:t>Informacija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o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radu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Ministarstva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zdravlja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za</w:t>
      </w:r>
      <w:r w:rsidR="00C769F9" w:rsidRPr="00B12DBE">
        <w:rPr>
          <w:u w:val="none"/>
          <w:lang w:val="sr-Cyrl-CS"/>
        </w:rPr>
        <w:t xml:space="preserve"> </w:t>
      </w:r>
      <w:r w:rsidRPr="00B12DBE">
        <w:rPr>
          <w:u w:val="none"/>
          <w:lang w:val="sr-Cyrl-CS"/>
        </w:rPr>
        <w:t>period</w:t>
      </w:r>
      <w:r w:rsidR="00C769F9" w:rsidRPr="00B12DBE">
        <w:rPr>
          <w:u w:val="none"/>
          <w:lang w:val="ru-RU"/>
        </w:rPr>
        <w:t xml:space="preserve"> </w:t>
      </w:r>
      <w:r w:rsidRPr="00B12DBE">
        <w:rPr>
          <w:u w:val="none"/>
          <w:lang w:val="ru-RU"/>
        </w:rPr>
        <w:t>jul</w:t>
      </w:r>
      <w:r w:rsidR="00C769F9" w:rsidRPr="00B12DBE">
        <w:rPr>
          <w:u w:val="none"/>
          <w:lang w:val="sr-Cyrl-CS"/>
        </w:rPr>
        <w:t>-</w:t>
      </w:r>
      <w:r w:rsidRPr="00B12DBE">
        <w:rPr>
          <w:u w:val="none"/>
          <w:lang w:val="sr-Cyrl-CS"/>
        </w:rPr>
        <w:t>septembar</w:t>
      </w:r>
      <w:r w:rsidR="00C769F9" w:rsidRPr="00B12DBE">
        <w:rPr>
          <w:u w:val="none"/>
          <w:lang w:val="sr-Cyrl-CS"/>
        </w:rPr>
        <w:t xml:space="preserve"> </w:t>
      </w:r>
      <w:r w:rsidR="00C769F9" w:rsidRPr="00B12DBE">
        <w:rPr>
          <w:u w:val="none"/>
          <w:lang w:val="ru-RU"/>
        </w:rPr>
        <w:t>201</w:t>
      </w:r>
      <w:r w:rsidR="00C769F9" w:rsidRPr="00B12DBE">
        <w:rPr>
          <w:u w:val="none"/>
          <w:lang w:val="sr-Cyrl-CS"/>
        </w:rPr>
        <w:t>5</w:t>
      </w:r>
      <w:r w:rsidR="00C769F9" w:rsidRPr="00B12DBE">
        <w:rPr>
          <w:u w:val="none"/>
          <w:lang w:val="ru-RU"/>
        </w:rPr>
        <w:t xml:space="preserve">. </w:t>
      </w:r>
      <w:proofErr w:type="gramStart"/>
      <w:r w:rsidR="00B12DBE">
        <w:rPr>
          <w:u w:val="none"/>
        </w:rPr>
        <w:t>g</w:t>
      </w:r>
      <w:r w:rsidRPr="00B12DBE">
        <w:rPr>
          <w:u w:val="none"/>
          <w:lang w:val="ru-RU"/>
        </w:rPr>
        <w:t>odin</w:t>
      </w:r>
      <w:r w:rsidRPr="00B12DBE">
        <w:rPr>
          <w:u w:val="none"/>
          <w:lang w:val="sr-Cyrl-CS"/>
        </w:rPr>
        <w:t>e</w:t>
      </w:r>
      <w:proofErr w:type="gramEnd"/>
    </w:p>
    <w:p w:rsidR="00B12DBE" w:rsidRPr="00B12DBE" w:rsidRDefault="00B12DBE" w:rsidP="00C769F9">
      <w:pPr>
        <w:pStyle w:val="ListParagraph"/>
        <w:ind w:left="0" w:firstLine="709"/>
        <w:jc w:val="both"/>
        <w:rPr>
          <w:b w:val="0"/>
          <w:u w:val="none"/>
        </w:rPr>
      </w:pPr>
    </w:p>
    <w:p w:rsidR="00C769F9" w:rsidRPr="00BA30F4" w:rsidRDefault="00075356" w:rsidP="00C769F9">
      <w:pPr>
        <w:pStyle w:val="ListParagraph"/>
        <w:ind w:left="0" w:firstLine="709"/>
        <w:jc w:val="both"/>
        <w:rPr>
          <w:rFonts w:eastAsia="Arial"/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Predsednik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prof</w:t>
      </w:r>
      <w:r w:rsidR="00C769F9" w:rsidRPr="00BA30F4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dr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Slavica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Đukić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Dejanović</w:t>
      </w:r>
      <w:r w:rsidR="00C769F9" w:rsidRPr="00BA30F4">
        <w:rPr>
          <w:b w:val="0"/>
          <w:u w:val="none"/>
          <w:lang w:val="sr-Cyrl-CS"/>
        </w:rPr>
        <w:t xml:space="preserve">  </w:t>
      </w:r>
      <w:r>
        <w:rPr>
          <w:b w:val="0"/>
          <w:u w:val="none"/>
          <w:lang w:val="sr-Cyrl-CS"/>
        </w:rPr>
        <w:t>je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podsetila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prisutne</w:t>
      </w:r>
      <w:r w:rsidR="00C769F9" w:rsidRPr="00BA30F4">
        <w:rPr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da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prema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članu</w:t>
      </w:r>
      <w:r w:rsidR="00C769F9" w:rsidRPr="00BA30F4">
        <w:rPr>
          <w:rFonts w:eastAsia="Arial"/>
          <w:b w:val="0"/>
          <w:u w:val="none"/>
          <w:lang w:val="sr-Cyrl-CS"/>
        </w:rPr>
        <w:t xml:space="preserve"> 229. </w:t>
      </w:r>
      <w:r>
        <w:rPr>
          <w:rFonts w:eastAsia="Arial"/>
          <w:b w:val="0"/>
          <w:u w:val="none"/>
          <w:lang w:val="sr-Cyrl-CS"/>
        </w:rPr>
        <w:t>Poslovnika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NS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ministar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informiše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nadležni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Odbor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radu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ministarstva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jednom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u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tri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meseca</w:t>
      </w:r>
      <w:r w:rsidR="00C769F9" w:rsidRPr="00BA30F4">
        <w:rPr>
          <w:rFonts w:eastAsia="Arial"/>
          <w:b w:val="0"/>
          <w:u w:val="none"/>
          <w:lang w:val="sr-Cyrl-CS"/>
        </w:rPr>
        <w:t xml:space="preserve">. </w:t>
      </w:r>
      <w:r>
        <w:rPr>
          <w:rFonts w:eastAsia="Arial"/>
          <w:b w:val="0"/>
          <w:u w:val="none"/>
          <w:lang w:val="sr-Cyrl-CS"/>
        </w:rPr>
        <w:t>Na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sednici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odbora</w:t>
      </w:r>
      <w:r w:rsidR="00C769F9" w:rsidRPr="00BA30F4">
        <w:rPr>
          <w:rFonts w:eastAsia="Arial"/>
          <w:b w:val="0"/>
          <w:u w:val="none"/>
          <w:lang w:val="sr-Cyrl-CS"/>
        </w:rPr>
        <w:t xml:space="preserve">, </w:t>
      </w:r>
      <w:r>
        <w:rPr>
          <w:rFonts w:eastAsia="Arial"/>
          <w:b w:val="0"/>
          <w:u w:val="none"/>
          <w:lang w:val="sr-Cyrl-CS"/>
        </w:rPr>
        <w:t>pitanja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ministru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podnetoj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informaciji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mogu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da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postavljaju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članovi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nadležnog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odbora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i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ovlašćeni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predstavnik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poslaničke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grupe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koja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nema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člana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u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tom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odboru</w:t>
      </w:r>
      <w:r w:rsidR="00C769F9" w:rsidRPr="00BA30F4">
        <w:rPr>
          <w:rFonts w:eastAsia="Arial"/>
          <w:b w:val="0"/>
          <w:u w:val="none"/>
          <w:lang w:val="sr-Cyrl-CS"/>
        </w:rPr>
        <w:t xml:space="preserve">. </w:t>
      </w:r>
      <w:r>
        <w:rPr>
          <w:rFonts w:eastAsia="Arial"/>
          <w:b w:val="0"/>
          <w:u w:val="none"/>
          <w:lang w:val="sr-Cyrl-CS"/>
        </w:rPr>
        <w:t>O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zaključcima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odbora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povodom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podnete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informacije</w:t>
      </w:r>
      <w:r w:rsidR="00C769F9" w:rsidRPr="00BA30F4">
        <w:rPr>
          <w:rFonts w:eastAsia="Arial"/>
          <w:b w:val="0"/>
          <w:u w:val="none"/>
          <w:lang w:val="sr-Cyrl-CS"/>
        </w:rPr>
        <w:t xml:space="preserve">, </w:t>
      </w:r>
      <w:r>
        <w:rPr>
          <w:rFonts w:eastAsia="Arial"/>
          <w:b w:val="0"/>
          <w:u w:val="none"/>
          <w:lang w:val="sr-Cyrl-CS"/>
        </w:rPr>
        <w:t>odbor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podnosi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izveštaj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Narodnoj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skupštini</w:t>
      </w:r>
      <w:r w:rsidR="00C769F9" w:rsidRPr="00BA30F4">
        <w:rPr>
          <w:rFonts w:eastAsia="Arial"/>
          <w:b w:val="0"/>
          <w:u w:val="none"/>
          <w:lang w:val="sr-Cyrl-CS"/>
        </w:rPr>
        <w:t xml:space="preserve">. </w:t>
      </w:r>
      <w:r>
        <w:rPr>
          <w:rFonts w:eastAsia="Arial"/>
          <w:b w:val="0"/>
          <w:u w:val="none"/>
          <w:lang w:val="sr-Cyrl-CS"/>
        </w:rPr>
        <w:t>Na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ovaj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način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Odbor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ostvaruje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svoju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kontrolnu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ulogu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nad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radom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izvršne</w:t>
      </w:r>
      <w:r w:rsidR="00C769F9" w:rsidRPr="00BA30F4">
        <w:rPr>
          <w:rFonts w:eastAsia="Arial"/>
          <w:b w:val="0"/>
          <w:u w:val="none"/>
          <w:lang w:val="sr-Cyrl-CS"/>
        </w:rPr>
        <w:t xml:space="preserve"> </w:t>
      </w:r>
      <w:r>
        <w:rPr>
          <w:rFonts w:eastAsia="Arial"/>
          <w:b w:val="0"/>
          <w:u w:val="none"/>
          <w:lang w:val="sr-Cyrl-CS"/>
        </w:rPr>
        <w:t>vlasti</w:t>
      </w:r>
      <w:r w:rsidR="00C769F9" w:rsidRPr="00BA30F4">
        <w:rPr>
          <w:rFonts w:eastAsia="Arial"/>
          <w:b w:val="0"/>
          <w:u w:val="none"/>
          <w:lang w:val="sr-Cyrl-CS"/>
        </w:rPr>
        <w:t xml:space="preserve">. 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>
        <w:rPr>
          <w:rFonts w:ascii="Times New Roman" w:eastAsia="Arial" w:hAnsi="Times New Roman"/>
          <w:sz w:val="24"/>
          <w:szCs w:val="24"/>
          <w:lang w:val="sr-Cyrl-CS"/>
        </w:rPr>
        <w:lastRenderedPageBreak/>
        <w:t>Obavestila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prisutne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Ministarstvo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redovno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nakon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isteka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svakog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tromesečja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dostavljalo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="00C769F9" w:rsidRPr="00BA30F4">
        <w:rPr>
          <w:rFonts w:ascii="Times New Roman" w:eastAsia="Arial" w:hAnsi="Times New Roman"/>
          <w:sz w:val="24"/>
          <w:szCs w:val="24"/>
        </w:rPr>
        <w:t>O</w:t>
      </w:r>
      <w:r>
        <w:rPr>
          <w:rFonts w:ascii="Times New Roman" w:eastAsia="Arial" w:hAnsi="Times New Roman"/>
          <w:sz w:val="24"/>
          <w:szCs w:val="24"/>
          <w:lang w:val="sr-Cyrl-CS"/>
        </w:rPr>
        <w:t>dboru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informaciju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2015. </w:t>
      </w:r>
      <w:proofErr w:type="gramStart"/>
      <w:r w:rsidR="00C769F9" w:rsidRPr="00BA30F4">
        <w:rPr>
          <w:rFonts w:ascii="Times New Roman" w:eastAsia="Arial" w:hAnsi="Times New Roman"/>
          <w:sz w:val="24"/>
          <w:szCs w:val="24"/>
        </w:rPr>
        <w:t>g</w:t>
      </w:r>
      <w:r>
        <w:rPr>
          <w:rFonts w:ascii="Times New Roman" w:eastAsia="Arial" w:hAnsi="Times New Roman"/>
          <w:sz w:val="24"/>
          <w:szCs w:val="24"/>
          <w:lang w:val="sr-Cyrl-CS"/>
        </w:rPr>
        <w:t>odini</w:t>
      </w:r>
      <w:proofErr w:type="gramEnd"/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koj</w:t>
      </w:r>
      <w:r w:rsidR="00C769F9" w:rsidRPr="00BA30F4">
        <w:rPr>
          <w:rFonts w:ascii="Times New Roman" w:eastAsia="Arial" w:hAnsi="Times New Roman"/>
          <w:sz w:val="24"/>
          <w:szCs w:val="24"/>
        </w:rPr>
        <w:t>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="00C769F9" w:rsidRPr="00BA30F4">
        <w:rPr>
          <w:rFonts w:ascii="Times New Roman" w:eastAsia="Arial" w:hAnsi="Times New Roman"/>
          <w:sz w:val="24"/>
          <w:szCs w:val="24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članovima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odmah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nakon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prijema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prosleđivana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elektronskim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putem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>
        <w:rPr>
          <w:rFonts w:ascii="Times New Roman" w:eastAsia="Arial" w:hAnsi="Times New Roman"/>
          <w:sz w:val="24"/>
          <w:szCs w:val="24"/>
          <w:lang w:val="sr-Cyrl-CS"/>
        </w:rPr>
        <w:t>Zatim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predsednica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prof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dr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Slavica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Đukić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Dejanović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Arial" w:hAnsi="Times New Roman"/>
          <w:sz w:val="24"/>
          <w:szCs w:val="24"/>
          <w:lang w:val="sr-Cyrl-CS"/>
        </w:rPr>
        <w:t>predložila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osnovu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člana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76. </w:t>
      </w:r>
      <w:r>
        <w:rPr>
          <w:rFonts w:ascii="Times New Roman" w:eastAsia="Arial" w:hAnsi="Times New Roman"/>
          <w:sz w:val="24"/>
          <w:szCs w:val="24"/>
          <w:lang w:val="sr-Cyrl-CS"/>
        </w:rPr>
        <w:t>Poslovnika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Narodne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skupštine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tri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tačke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dnevnog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vodi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zajednički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načelni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pretres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što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prisutni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članovi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jednoglasno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prihvatili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>.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>
        <w:rPr>
          <w:rFonts w:ascii="Times New Roman" w:eastAsia="Arial" w:hAnsi="Times New Roman"/>
          <w:sz w:val="24"/>
          <w:szCs w:val="24"/>
          <w:lang w:val="sr-Cyrl-CS"/>
        </w:rPr>
        <w:t>Prof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dr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Berislav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Vekić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istakao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najvažnije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zakonodavne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prvi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kvartal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Arial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akte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usvojila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izmenama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dopunama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Odluke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najvišim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cenama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upotrebu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humanoj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medicini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izdaju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recept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zatim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zaključku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obezbeđivanju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sredstava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overu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isprava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12.570 </w:t>
      </w:r>
      <w:r>
        <w:rPr>
          <w:rFonts w:ascii="Times New Roman" w:eastAsia="Arial" w:hAnsi="Times New Roman"/>
          <w:sz w:val="24"/>
          <w:szCs w:val="24"/>
          <w:lang w:val="sr-Cyrl-CS"/>
        </w:rPr>
        <w:t>zaposlenih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Arial" w:hAnsi="Times New Roman"/>
          <w:sz w:val="24"/>
          <w:szCs w:val="24"/>
          <w:lang w:val="sr-Cyrl-CS"/>
        </w:rPr>
        <w:t>radnika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privrednim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društvima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;  </w:t>
      </w:r>
      <w:r>
        <w:rPr>
          <w:rFonts w:ascii="Times New Roman" w:eastAsia="Arial" w:hAnsi="Times New Roman"/>
          <w:sz w:val="24"/>
          <w:szCs w:val="24"/>
          <w:lang w:val="sr-Cyrl-CS"/>
        </w:rPr>
        <w:t>zaključak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odnosi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prinudnu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naplatu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odnosno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izuzimanje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prilikom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prinudne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naplate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sredstava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određena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zaštitu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zaključcima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overu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isprava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preduzeća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Kraljeva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obezbeđivanju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sredstava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lečenje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lica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obolelih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retkih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bolesti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Arial" w:hAnsi="Times New Roman"/>
          <w:sz w:val="24"/>
          <w:szCs w:val="24"/>
          <w:lang w:val="sr-Cyrl-CS"/>
        </w:rPr>
        <w:t>godini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takođe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overu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isprava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osam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zaposlenih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Srbijatransa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Niš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sedam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članova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njihovih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porodica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zatim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Rešenje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davanju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saglasnosti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Odluku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imenovanju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dopunama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Statuta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RFZO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- </w:t>
      </w:r>
      <w:r>
        <w:rPr>
          <w:rFonts w:ascii="Times New Roman" w:eastAsia="Arial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periodu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usvojeni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određeni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akti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RFZO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Pravilnik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izmenama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dopunama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Pravilnika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medicinsko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>-</w:t>
      </w:r>
      <w:r>
        <w:rPr>
          <w:rFonts w:ascii="Times New Roman" w:eastAsia="Arial" w:hAnsi="Times New Roman"/>
          <w:sz w:val="24"/>
          <w:szCs w:val="24"/>
          <w:lang w:val="sr-Cyrl-CS"/>
        </w:rPr>
        <w:t>teničkim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pomagalima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Zatim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niz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redovnih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sprovelo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Ministarstvo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tri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meseca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kao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što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različite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međunarodne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pogotovo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IPA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projekat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unapređenju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položaja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korisnika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rezidencijalnih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ustanova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osobe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intelektuanim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mentalnim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poteškoćama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kroz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stvaranje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uslova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njihovo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uključivanje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društvo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okviru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kojeg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održana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4 </w:t>
      </w:r>
      <w:r>
        <w:rPr>
          <w:rFonts w:ascii="Times New Roman" w:eastAsia="Arial" w:hAnsi="Times New Roman"/>
          <w:sz w:val="24"/>
          <w:szCs w:val="24"/>
          <w:lang w:val="sr-Cyrl-CS"/>
        </w:rPr>
        <w:t>seminara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odnosno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treninga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kroz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edukovano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73 </w:t>
      </w:r>
      <w:r>
        <w:rPr>
          <w:rFonts w:ascii="Times New Roman" w:eastAsia="Arial" w:hAnsi="Times New Roman"/>
          <w:sz w:val="24"/>
          <w:szCs w:val="24"/>
          <w:lang w:val="sr-Cyrl-CS"/>
        </w:rPr>
        <w:t>trenera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kao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Projektu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integrisani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informacioni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sistem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>
        <w:rPr>
          <w:rFonts w:ascii="Times New Roman" w:eastAsia="Arial" w:hAnsi="Times New Roman"/>
          <w:sz w:val="24"/>
          <w:szCs w:val="24"/>
          <w:lang w:val="sr-Cyrl-CS"/>
        </w:rPr>
        <w:t>Od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aprila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Arial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akti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usvojila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Arial" w:hAnsi="Times New Roman"/>
          <w:sz w:val="24"/>
          <w:szCs w:val="24"/>
          <w:lang w:val="sr-Cyrl-CS"/>
        </w:rPr>
        <w:t>Odluka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osnivanju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Zavoda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javno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zdravlje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Novom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Pazaru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zaključak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saglasnost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izvrši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uplata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190,7 </w:t>
      </w:r>
      <w:r>
        <w:rPr>
          <w:rFonts w:ascii="Times New Roman" w:eastAsia="Arial" w:hAnsi="Times New Roman"/>
          <w:sz w:val="24"/>
          <w:szCs w:val="24"/>
          <w:lang w:val="sr-Cyrl-CS"/>
        </w:rPr>
        <w:t>miliona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dinara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RFZO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>-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osnovu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doprinosa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obavezno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osiguranje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obračunat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minimalnu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zaradu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overu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isprava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23.492 </w:t>
      </w:r>
      <w:r>
        <w:rPr>
          <w:rFonts w:ascii="Times New Roman" w:eastAsia="Arial" w:hAnsi="Times New Roman"/>
          <w:sz w:val="24"/>
          <w:szCs w:val="24"/>
          <w:lang w:val="sr-Cyrl-CS"/>
        </w:rPr>
        <w:t>zaposlenih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privrednim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društvima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; </w:t>
      </w:r>
      <w:r>
        <w:rPr>
          <w:rFonts w:ascii="Times New Roman" w:eastAsia="Arial" w:hAnsi="Times New Roman"/>
          <w:sz w:val="24"/>
          <w:szCs w:val="24"/>
          <w:lang w:val="sr-Cyrl-CS"/>
        </w:rPr>
        <w:t>zatim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zaključak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prihvata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Izveštaj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Upravnog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izvršenom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nadzoru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Nadzornog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RFZO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; </w:t>
      </w:r>
      <w:r>
        <w:rPr>
          <w:rFonts w:ascii="Times New Roman" w:eastAsia="Arial" w:hAnsi="Times New Roman"/>
          <w:sz w:val="24"/>
          <w:szCs w:val="24"/>
          <w:lang w:val="sr-Cyrl-CS"/>
        </w:rPr>
        <w:t>rešenje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saglasnosti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raspodelu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viška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prihoda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rashodima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ostvarenih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Agenciji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lekove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medicinska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Srbije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Arial" w:hAnsi="Times New Roman"/>
          <w:sz w:val="24"/>
          <w:szCs w:val="24"/>
          <w:lang w:val="sr-Cyrl-CS"/>
        </w:rPr>
        <w:t>godini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; </w:t>
      </w:r>
      <w:r>
        <w:rPr>
          <w:rFonts w:ascii="Times New Roman" w:eastAsia="Arial" w:hAnsi="Times New Roman"/>
          <w:sz w:val="24"/>
          <w:szCs w:val="24"/>
          <w:lang w:val="sr-Cyrl-CS"/>
        </w:rPr>
        <w:t>Rešenje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Finansijski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plan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Agencije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lekove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medicinska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Arial" w:hAnsi="Times New Roman"/>
          <w:sz w:val="24"/>
          <w:szCs w:val="24"/>
          <w:lang w:val="sr-Cyrl-CS"/>
        </w:rPr>
        <w:t>godinu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Rešenje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program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Agencije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lekove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medicinska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doneo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Plan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Arial" w:hAnsi="Times New Roman"/>
          <w:sz w:val="24"/>
          <w:szCs w:val="24"/>
          <w:lang w:val="sr-Cyrl-CS"/>
        </w:rPr>
        <w:t>godinu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 </w:t>
      </w:r>
      <w:r>
        <w:rPr>
          <w:rFonts w:ascii="Times New Roman" w:eastAsia="Arial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Ministarstva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akti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doneo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ministar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kao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što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Pravilnik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utvrđivanju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spiska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psihoaktivnih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kontrolisanih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supstanci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Pravilnik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izmenama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dopunama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Pravilnika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uslovima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kriterijumima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načinu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postupcima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stavljanje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listu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Pravilnik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izmenama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dopunama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Pravilnika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dokumentaciji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načinu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uvoza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nemaju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dozvoklu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kao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niz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zakona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pravilnika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ušli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proceduru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Slede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Arial" w:hAnsi="Times New Roman"/>
          <w:sz w:val="24"/>
          <w:szCs w:val="24"/>
          <w:lang w:val="sr-Cyrl-CS"/>
        </w:rPr>
        <w:t>druge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redovne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Ministrstva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kada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863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radnika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položilo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stručne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ispite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kao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IPA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periodu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sprovođeni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Takođe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Ministarstvo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učestvovalo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niz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međunarodnih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sastanaka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susreta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ovaj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period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treba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posebno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istaći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inspekcijski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posebno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sanitarne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inspekcije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teritoriji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Republike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Srbje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obavljeno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10.852 </w:t>
      </w:r>
      <w:r>
        <w:rPr>
          <w:rFonts w:ascii="Times New Roman" w:eastAsia="Arial" w:hAnsi="Times New Roman"/>
          <w:sz w:val="24"/>
          <w:szCs w:val="24"/>
          <w:lang w:val="sr-Cyrl-CS"/>
        </w:rPr>
        <w:t>pregleda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doneto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2.658 </w:t>
      </w:r>
      <w:r>
        <w:rPr>
          <w:rFonts w:ascii="Times New Roman" w:eastAsia="Arial" w:hAnsi="Times New Roman"/>
          <w:sz w:val="24"/>
          <w:szCs w:val="24"/>
          <w:lang w:val="sr-Cyrl-CS"/>
        </w:rPr>
        <w:t>rešenja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merama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treba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preduzeti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cilju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otklanjanja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uočenih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nedostataka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inspekcija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ustanovama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državnoj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svojini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izvršila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589 </w:t>
      </w:r>
      <w:r>
        <w:rPr>
          <w:rFonts w:ascii="Times New Roman" w:eastAsia="Arial" w:hAnsi="Times New Roman"/>
          <w:sz w:val="24"/>
          <w:szCs w:val="24"/>
          <w:lang w:val="sr-Cyrl-CS"/>
        </w:rPr>
        <w:t>redovna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755 </w:t>
      </w:r>
      <w:r>
        <w:rPr>
          <w:rFonts w:ascii="Times New Roman" w:eastAsia="Arial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prijavi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broj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kontrolnih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bio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111, </w:t>
      </w:r>
      <w:r>
        <w:rPr>
          <w:rFonts w:ascii="Times New Roman" w:eastAsia="Arial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privatnim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ustanovama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redovni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nadzor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izvršen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206 </w:t>
      </w:r>
      <w:r>
        <w:rPr>
          <w:rFonts w:ascii="Times New Roman" w:eastAsia="Arial" w:hAnsi="Times New Roman"/>
          <w:sz w:val="24"/>
          <w:szCs w:val="24"/>
          <w:lang w:val="sr-Cyrl-CS"/>
        </w:rPr>
        <w:t>slučaja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prijavi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bilo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161 </w:t>
      </w:r>
      <w:r>
        <w:rPr>
          <w:rFonts w:ascii="Times New Roman" w:eastAsia="Arial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kontrolnih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35.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okviru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inspekcije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medicinskih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sredstava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sprovedeno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255 </w:t>
      </w:r>
      <w:r>
        <w:rPr>
          <w:rFonts w:ascii="Times New Roman" w:eastAsia="Arial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Izvršena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kontrola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ispravnosti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procedure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poslovima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sprovođenja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postupka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javnih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nabavki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sprovode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zdravstvenim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lastRenderedPageBreak/>
        <w:t>ustanovama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okviru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Uprave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biomedicinu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formirana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grupa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izradu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Nacrta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zakona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izmenama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dopunama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Zakona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transuziološkoj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delatnosti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>,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grupe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lečenju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postupcima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biomedicinske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potpomognute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oplodnje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zatim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izrada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IPA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projekata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cilju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unapređenja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usluga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zdravstevnog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sistema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Radna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grupa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izradu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Uredbe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metodologiji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određivanje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troškova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obrade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krvi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komponenata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krvi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početak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, </w:t>
      </w:r>
      <w:r>
        <w:rPr>
          <w:rFonts w:ascii="Times New Roman" w:eastAsia="Arial" w:hAnsi="Times New Roman"/>
          <w:sz w:val="24"/>
          <w:szCs w:val="24"/>
          <w:lang w:val="sr-Cyrl-CS"/>
        </w:rPr>
        <w:t>završetak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TBC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HIV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>-</w:t>
      </w:r>
      <w:r>
        <w:rPr>
          <w:rFonts w:ascii="Times New Roman" w:eastAsia="Arial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završen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preko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GLOBAL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fonda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periodu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radilo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Projektu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rekonstrukcije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KC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Srbija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vrednost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ugovora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EIBOM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150 </w:t>
      </w:r>
      <w:r>
        <w:rPr>
          <w:rFonts w:ascii="Times New Roman" w:eastAsia="Arial" w:hAnsi="Times New Roman"/>
          <w:sz w:val="24"/>
          <w:szCs w:val="24"/>
          <w:lang w:val="sr-Cyrl-CS"/>
        </w:rPr>
        <w:t>miliona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eur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trenutno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Ministrastvo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fazi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raspisivanja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tendera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završena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kompletna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dokumentacija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očekuje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građenje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kule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Kliničkog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centra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Srbije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maju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mesecu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naredne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Naveo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završen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Arial" w:hAnsi="Times New Roman"/>
          <w:sz w:val="24"/>
          <w:szCs w:val="24"/>
          <w:lang w:val="sr-Cyrl-CS"/>
        </w:rPr>
        <w:t>glavni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projekat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protivpožarne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zaštite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KC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Vojvodine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vrednost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35 </w:t>
      </w:r>
      <w:r>
        <w:rPr>
          <w:rFonts w:ascii="Times New Roman" w:eastAsia="Arial" w:hAnsi="Times New Roman"/>
          <w:sz w:val="24"/>
          <w:szCs w:val="24"/>
          <w:lang w:val="sr-Cyrl-CS"/>
        </w:rPr>
        <w:t>miliona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evra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; </w:t>
      </w:r>
      <w:r>
        <w:rPr>
          <w:rFonts w:ascii="Times New Roman" w:eastAsia="Arial" w:hAnsi="Times New Roman"/>
          <w:sz w:val="24"/>
          <w:szCs w:val="24"/>
          <w:lang w:val="sr-Cyrl-CS"/>
        </w:rPr>
        <w:t>KC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Niš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fazi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izgradnje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dok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KC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Kragujevac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pojavljuje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problem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nerešavanja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raskida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ugovora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projektantom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>.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trećem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kvartalu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zastupljene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normativne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zaključak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prihvata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izveštaj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Agencije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lekove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medicinska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Arial" w:hAnsi="Times New Roman"/>
          <w:sz w:val="24"/>
          <w:szCs w:val="24"/>
          <w:lang w:val="sr-Cyrl-CS"/>
        </w:rPr>
        <w:t>godinu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zaključak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prihvata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finansijski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izveštaj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Agencije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lekove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medicinska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sredstva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Arial" w:hAnsi="Times New Roman"/>
          <w:sz w:val="24"/>
          <w:szCs w:val="24"/>
          <w:lang w:val="sr-Cyrl-CS"/>
        </w:rPr>
        <w:t>godinu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zaključak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Vlade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avgusta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saglasnosti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izvršenje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uplate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168,7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miliona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dinara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RFZO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doprinosa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obavezno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obračunatog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minimalnu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overu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isprava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14.416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zaposlenih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privrednim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društvima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davanju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saglasnosti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Pravilnik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lekova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nekoliko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izradi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niz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svakodnevnih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IPA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koga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Projekat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EUIHIS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implementaciji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softverskog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29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bolnica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finansirala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29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miliona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evra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urađeno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okviru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inspekcijskih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10.417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pregleda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doneto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2.017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merama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preduzeti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otklanjanja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uočenih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nedostataka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veliki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aerodromu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drumskom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železničkom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saobraćaju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vezi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kontrolom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unosa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tropskih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bolesti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teritoriju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inspekcija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obavila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ustanovama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državnoj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svojini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343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626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prijavi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145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kontrolnih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privatnim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ustanovama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38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nadzorna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112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prijavi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47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kontrolnih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Urađeno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324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predmeta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vezana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inspekciju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lekove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zahtev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stranaka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obavljeno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138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nadzora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vezani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biomedicinu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koordinisanje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grupe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transfuziji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krvi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grupe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lečenju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postupcima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biomedicinske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potpomognute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oplodnje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dobio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odobrenje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Evropske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komisije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koordinisanje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grupe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Uredbe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metodologiji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određivanje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troškova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obrade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krvi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komponenata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krvi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izrada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IPA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projekata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preko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SOHO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sektora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transfuzije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transplatacije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transplatacije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ćelije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tkiva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realizacija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PLAC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organizovanje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sastanaka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različitim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udruženjima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organizacijama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Počinje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projekat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tzv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Projekat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razvoja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sastoji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4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komponente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nekoliko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podkomponenti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unapređenje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finansiranja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efikasna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nabavka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lekova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medicinskih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sredstava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zatim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unapređenja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kvaliteta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komponenta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uveliko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pokrenuta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nabavci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linearnih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akceleratora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Kliničkog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centra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faza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pregleda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finalnih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dokumenata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glavnog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dobijena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zelena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svetla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relevantnih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činilaca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odobre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Klinički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centar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Sad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trenutku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spreman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dobijanje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građevinske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dozvole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planirani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rok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završetka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radova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Klinički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centar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Niš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kraj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Klinički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centar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Kragujevac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urađena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verzija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glavnog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projektanta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planiralo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kvartal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podnese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skupštinsku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proceduru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četiri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transfuziji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vantelesnoj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oplodnji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zaraznim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bolestima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kvartal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priprema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psihoaktivnim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supstancama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medicinskim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sredstvima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juna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zdravstvenoj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intezivno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podzakonskim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doneti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medicinskoj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dokumentaciji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evidencijama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Nakon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januar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mart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april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jul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septembar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saglasno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229. </w:t>
      </w:r>
      <w:r>
        <w:rPr>
          <w:rFonts w:ascii="Times New Roman" w:hAnsi="Times New Roman"/>
          <w:sz w:val="24"/>
          <w:szCs w:val="24"/>
          <w:lang w:val="ru-RU"/>
        </w:rPr>
        <w:t>Poslovnika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jednoglasno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odlučio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ih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prihvati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čemu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>.</w:t>
      </w:r>
    </w:p>
    <w:p w:rsidR="00C769F9" w:rsidRPr="00BA30F4" w:rsidRDefault="00C769F9" w:rsidP="00C769F9">
      <w:pPr>
        <w:jc w:val="both"/>
        <w:rPr>
          <w:lang w:val="ru-RU"/>
        </w:rPr>
      </w:pPr>
      <w:r w:rsidRPr="00BA30F4">
        <w:rPr>
          <w:lang w:val="ru-RU"/>
        </w:rPr>
        <w:t xml:space="preserve">               </w:t>
      </w:r>
    </w:p>
    <w:p w:rsidR="00C769F9" w:rsidRPr="00BA30F4" w:rsidRDefault="00C769F9" w:rsidP="00C769F9">
      <w:pPr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0F4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75356">
        <w:rPr>
          <w:rFonts w:ascii="Times New Roman" w:eastAsia="Arial" w:hAnsi="Times New Roman"/>
          <w:color w:val="000000"/>
          <w:sz w:val="24"/>
          <w:szCs w:val="24"/>
          <w:lang w:val="ru-RU"/>
        </w:rPr>
        <w:t>Druga</w:t>
      </w:r>
      <w:r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 w:rsidR="00075356">
        <w:rPr>
          <w:rFonts w:ascii="Times New Roman" w:eastAsia="Arial" w:hAnsi="Times New Roman"/>
          <w:color w:val="000000"/>
          <w:sz w:val="24"/>
          <w:szCs w:val="24"/>
          <w:lang w:val="ru-RU"/>
        </w:rPr>
        <w:t>tačka</w:t>
      </w:r>
      <w:r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 w:rsidR="00075356">
        <w:rPr>
          <w:rFonts w:ascii="Times New Roman" w:eastAsia="Arial" w:hAnsi="Times New Roman"/>
          <w:color w:val="000000"/>
          <w:sz w:val="24"/>
          <w:szCs w:val="24"/>
          <w:lang w:val="ru-RU"/>
        </w:rPr>
        <w:t>dnevnog</w:t>
      </w:r>
      <w:r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 w:rsidR="00075356">
        <w:rPr>
          <w:rFonts w:ascii="Times New Roman" w:eastAsia="Arial" w:hAnsi="Times New Roman"/>
          <w:color w:val="000000"/>
          <w:sz w:val="24"/>
          <w:szCs w:val="24"/>
          <w:lang w:val="ru-RU"/>
        </w:rPr>
        <w:t>reda</w:t>
      </w:r>
      <w:r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– </w:t>
      </w:r>
      <w:bookmarkStart w:id="0" w:name="_GoBack"/>
      <w:r w:rsidR="00075356" w:rsidRPr="004C2087">
        <w:rPr>
          <w:rFonts w:ascii="Times New Roman" w:eastAsia="Arial" w:hAnsi="Times New Roman"/>
          <w:b/>
          <w:color w:val="000000"/>
          <w:sz w:val="24"/>
          <w:szCs w:val="24"/>
          <w:lang w:val="ru-RU"/>
        </w:rPr>
        <w:t>Razno</w:t>
      </w:r>
      <w:r w:rsidRPr="004C2087">
        <w:rPr>
          <w:rFonts w:ascii="Times New Roman" w:eastAsia="Arial" w:hAnsi="Times New Roman"/>
          <w:b/>
          <w:color w:val="000000"/>
          <w:sz w:val="24"/>
          <w:szCs w:val="24"/>
          <w:lang w:val="ru-RU"/>
        </w:rPr>
        <w:t xml:space="preserve"> </w:t>
      </w:r>
      <w:bookmarkEnd w:id="0"/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Predsednik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Odbora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prof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Slavica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Đukić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Dejanović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obavestila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prisutne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zajedno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zamenikom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predsednika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Odbora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mr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Ljubicom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Mrdaković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Todorović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sci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med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Darkom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Laketićem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prema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zaključku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Odbora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prethodne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sednice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kojoj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razmatrane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predstavke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građana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organizacija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primila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11.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decembra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Dragana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Arsića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iz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Kraljeva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koji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ukazao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jedna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interesna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grupa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Lekarskoj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komori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Srbijre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već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godinama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uzurpira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ovu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komoru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bogati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štetu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svih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lekara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kao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budžet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ove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komore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koji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kako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navodi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iznosi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pet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miliona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evra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troši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nezakonit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način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uz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neprimereno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visoke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dnevnice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funkcionera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. 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Povodom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predstavke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Arsića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predsednica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ukazala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odredbe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zakona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koji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uređuje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ovu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materiju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predložila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zaključak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koji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Odbor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usvojio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: 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Saglasno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članu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49.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Zakona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komorama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zdravstvenih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radnik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</w:rPr>
        <w:t>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Odbor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predlaže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Ministarstvu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zdravlja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izvrši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nadzor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nad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zakonitošću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rada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akata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LKS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>.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Saglasno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članu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50.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Zakona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komorama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zdravstvenih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radnik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</w:rPr>
        <w:t>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Odbor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predlaže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Ministarstvo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finansija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izvrši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nadzor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nad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zakonitim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namenskim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korišćenjem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sredstava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ove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komore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kao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postupanjem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komore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pogledu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pridržavanja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propisa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finansijskom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računovodstvenom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poslovanju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>.</w:t>
      </w:r>
    </w:p>
    <w:p w:rsidR="00C769F9" w:rsidRPr="00BA30F4" w:rsidRDefault="00075356" w:rsidP="00C769F9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Takođe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predsednik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Odbora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prof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Slavica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Đukić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Dejanović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obavestila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prisutne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istog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dana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primljeni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predstavnici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Udruženja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"</w:t>
      </w:r>
      <w:r>
        <w:rPr>
          <w:rFonts w:ascii="Times New Roman" w:eastAsia="Arial" w:hAnsi="Times New Roman"/>
          <w:sz w:val="24"/>
          <w:szCs w:val="24"/>
          <w:lang w:val="ru-RU"/>
        </w:rPr>
        <w:t>Pacijenti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protiv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psorijaze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3</w:t>
      </w:r>
      <w:r>
        <w:rPr>
          <w:rFonts w:ascii="Times New Roman" w:eastAsia="Arial" w:hAnsi="Times New Roman"/>
          <w:sz w:val="24"/>
          <w:szCs w:val="24"/>
          <w:lang w:val="ru-RU"/>
        </w:rPr>
        <w:t>P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predočili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probleme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kojima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oboleli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psorijaze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suočavaju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svakodnevnom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životu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traže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ravnopravni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tretman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pacijenti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oboleli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drugih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sistemskih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bolesti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RFZO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plaća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lečenje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>.</w:t>
      </w:r>
    </w:p>
    <w:p w:rsidR="00C769F9" w:rsidRPr="00BA30F4" w:rsidRDefault="00075356" w:rsidP="00C769F9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sastanku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istakli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savremena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biološka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terapija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dostupna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pacijentima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svim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zemljama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našem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okruženju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zemljama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adekvatnom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pravovremenom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terapijom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sprečile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komplikacije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psorijaze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više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koštaju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RFZO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društvo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celini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nego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koštala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odgovarajuća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vreme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uvedena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terapija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bolest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udruženja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ističu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2011.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prihvatili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kliničke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studije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najsavremenije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biološke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terapije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svom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ličnom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primeru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uverili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efikasnost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delotvornost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terapije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.  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Povodom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predstavke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Udruženja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"</w:t>
      </w:r>
      <w:r>
        <w:rPr>
          <w:rFonts w:ascii="Times New Roman" w:eastAsia="Arial" w:hAnsi="Times New Roman"/>
          <w:sz w:val="24"/>
          <w:szCs w:val="24"/>
          <w:lang w:val="ru-RU"/>
        </w:rPr>
        <w:t>Pacijenti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protiv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u-RU"/>
        </w:rPr>
        <w:t>psorijaze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 xml:space="preserve"> 3</w:t>
      </w:r>
      <w:r>
        <w:rPr>
          <w:rFonts w:ascii="Times New Roman" w:eastAsia="Arial" w:hAnsi="Times New Roman"/>
          <w:sz w:val="24"/>
          <w:szCs w:val="24"/>
          <w:lang w:val="ru-RU"/>
        </w:rPr>
        <w:t>P</w:t>
      </w:r>
      <w:r w:rsidR="00C769F9" w:rsidRPr="00BA30F4">
        <w:rPr>
          <w:rFonts w:ascii="Times New Roman" w:eastAsia="Arial" w:hAnsi="Times New Roman"/>
          <w:sz w:val="24"/>
          <w:szCs w:val="24"/>
          <w:lang w:val="ru-RU"/>
        </w:rPr>
        <w:t>"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predsednica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Odbora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predložila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zaključak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koji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glasi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: </w:t>
      </w:r>
    </w:p>
    <w:p w:rsidR="00C769F9" w:rsidRPr="00BA30F4" w:rsidRDefault="00075356" w:rsidP="00C769F9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obzirom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pitanju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sistemska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bolest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ru-RU"/>
        </w:rPr>
        <w:t>da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neadekvatno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lečenje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ovih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pacijenata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ostavlja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dalekosežne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štetne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posledice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njihovo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sz w:val="24"/>
          <w:szCs w:val="24"/>
          <w:lang w:val="ru-RU"/>
        </w:rPr>
        <w:t>život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radni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angažman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RFZO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uz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mišljenje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stručne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komisije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obolelima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psorijaze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odobri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lečenje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savremenom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biološkom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terapijom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koju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obezbediti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prevashodno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rezistentni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postojeće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metode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adekvatnom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pravovremenom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terapijom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sprečile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komplikacije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psorijaze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troškovi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društva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celini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>.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Ministarstvo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obavestiti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zahtevima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pacijenata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obolelih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psorijaze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upoznati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ih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stavom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RFZO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štiti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osiguranika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uz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uvažavanje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stručnih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kriterijuma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rešavanju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ovakvih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najefikasnije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načine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aktivnosti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cilju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informisanja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građana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ovom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oboljenju</w:t>
      </w:r>
      <w:r w:rsidR="00C769F9" w:rsidRPr="00BA30F4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Predsednik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prof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dr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Slavica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Đukić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Dejanović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konstatovala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Odbor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jednoglasno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usvojio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predloženi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zaključak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>.</w:t>
      </w:r>
    </w:p>
    <w:p w:rsidR="00C769F9" w:rsidRPr="00BA30F4" w:rsidRDefault="00075356" w:rsidP="00C769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Slobodana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Sretenovića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Gornjeg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Milanovca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kojoj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iznosi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preležanog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akutnog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infarkta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miokarda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propisan</w:t>
      </w:r>
      <w:r w:rsidR="00C769F9" w:rsidRPr="00BA30F4">
        <w:rPr>
          <w:rFonts w:ascii="Times New Roman" w:hAnsi="Times New Roman"/>
          <w:sz w:val="24"/>
          <w:szCs w:val="24"/>
        </w:rPr>
        <w:t>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769F9" w:rsidRPr="00BA30F4">
        <w:rPr>
          <w:rFonts w:ascii="Times New Roman" w:hAnsi="Times New Roman"/>
          <w:sz w:val="24"/>
          <w:szCs w:val="24"/>
        </w:rPr>
        <w:t>BRILIQUE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90 (</w:t>
      </w:r>
      <w:r w:rsidR="00C769F9" w:rsidRPr="00BA30F4">
        <w:rPr>
          <w:rFonts w:ascii="Times New Roman" w:hAnsi="Times New Roman"/>
          <w:sz w:val="24"/>
          <w:szCs w:val="24"/>
        </w:rPr>
        <w:t>Brilik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). </w:t>
      </w:r>
      <w:r>
        <w:rPr>
          <w:rFonts w:ascii="Times New Roman" w:hAnsi="Times New Roman"/>
          <w:sz w:val="24"/>
          <w:szCs w:val="24"/>
          <w:lang w:val="sr-Cyrl-CS"/>
        </w:rPr>
        <w:t>Imenovani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različita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apotekama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4.520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pojedinim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apotekama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Beogradu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niža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dok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vojnim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apotekama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vojne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osiguranike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konzilijarnim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mišljenjem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besplatan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Poziva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građanima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garantuje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jednaka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>.</w:t>
      </w:r>
    </w:p>
    <w:p w:rsidR="00C769F9" w:rsidRPr="00BA30F4" w:rsidRDefault="00075356" w:rsidP="00C769F9">
      <w:pPr>
        <w:spacing w:after="0" w:line="240" w:lineRule="auto"/>
        <w:ind w:right="-96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zaključio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prosledi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sz w:val="24"/>
          <w:szCs w:val="24"/>
          <w:lang w:val="sr-Cyrl-CS"/>
        </w:rPr>
        <w:t>Sektoru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lekove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psihoaktivne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kontrolisane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supstance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prekursore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ovom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obavljaju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ostalog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obuhvataju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unapređivanje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analizu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ostvarivanja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lekove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obaveznog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uticaj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lekova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dostupnost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lekova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finansiraju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obaveznog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utvrđuje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trgovine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turizma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telekomunikazija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inspekcijski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trgovine</w:t>
      </w:r>
      <w:r w:rsidR="00C769F9" w:rsidRPr="00BA30F4">
        <w:rPr>
          <w:rFonts w:ascii="Times New Roman" w:hAnsi="Times New Roman"/>
          <w:sz w:val="24"/>
          <w:szCs w:val="24"/>
          <w:lang w:val="sr-Cyrl-CS"/>
        </w:rPr>
        <w:t>.</w:t>
      </w:r>
    </w:p>
    <w:p w:rsidR="00C769F9" w:rsidRPr="00BA30F4" w:rsidRDefault="00075356" w:rsidP="00C769F9">
      <w:pPr>
        <w:spacing w:after="0" w:line="240" w:lineRule="auto"/>
        <w:ind w:right="-96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Predsednik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prof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dr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Slavica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Đukić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Dejanović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obavestila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obratila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Violeta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Jovanović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izvršna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direktorka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Nacionalne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alijanse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lokalni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ekonomski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razvoj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Arial" w:hAnsi="Times New Roman"/>
          <w:sz w:val="24"/>
          <w:szCs w:val="24"/>
          <w:lang w:val="sr-Cyrl-CS"/>
        </w:rPr>
        <w:t>NALED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cilju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uključivanja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javno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privatni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dijalog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NALED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sprovodi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zajedno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Privrednom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komorom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Srbije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radi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rešavanja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nagomilanih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problema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Direktorka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navodi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njihova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istraživanja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funkcionisanju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finansiranju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lokalnom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nivou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ukazala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Arial" w:hAnsi="Times New Roman"/>
          <w:sz w:val="24"/>
          <w:szCs w:val="24"/>
          <w:lang w:val="sr-Cyrl-CS"/>
        </w:rPr>
        <w:t>neodgovarajući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regulatorni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okvir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što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nalaže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potrebu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izmene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sistemskih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zakona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podzakonskih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akata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oblasti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zdrasvstva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kao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zakona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regulišu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funkcionisanje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lokalne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samouprave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Nalazi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ovog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istraživanja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predstavljeni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nacionalnoj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konferenciji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novembru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njihova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inicijativa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dijalog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prošire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kroz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kapacitete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skupštine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Zato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predlažu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februaru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Arial" w:hAnsi="Times New Roman"/>
          <w:sz w:val="24"/>
          <w:szCs w:val="24"/>
          <w:lang w:val="sr-Cyrl-CS"/>
        </w:rPr>
        <w:t>god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organizuje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otvorena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proširena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sednica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gde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bi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bili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pozvali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predstavnici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lokalnih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samouprava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direktori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zdravstevnih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ustanova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privrede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radi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konstruktivne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rasprave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rešenjima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koje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zagovaraju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sz w:val="24"/>
          <w:szCs w:val="24"/>
          <w:lang w:val="sr-Cyrl-CS"/>
        </w:rPr>
        <w:t>Pre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toga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predlažu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operativni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sastanak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predstavnicima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radi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razgovora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detaljima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mogućem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terminu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održavanja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sednice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>.</w:t>
      </w:r>
    </w:p>
    <w:p w:rsidR="00C769F9" w:rsidRPr="00BA30F4" w:rsidRDefault="00075356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>
        <w:rPr>
          <w:rFonts w:ascii="Times New Roman" w:eastAsia="Arial" w:hAnsi="Times New Roman"/>
          <w:sz w:val="24"/>
          <w:szCs w:val="24"/>
          <w:lang w:val="sr-Cyrl-CS"/>
        </w:rPr>
        <w:t>Zaključeno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predsednica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prof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dr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Slavica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Đukić</w:t>
      </w:r>
      <w:r w:rsidR="00C769F9" w:rsidRPr="00BA30F4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CS"/>
        </w:rPr>
        <w:t>Dejanović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Arial" w:hAnsi="Times New Roman"/>
          <w:sz w:val="24"/>
          <w:szCs w:val="24"/>
          <w:lang w:val="sr-Cyrl-CS"/>
        </w:rPr>
        <w:t>zamenica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Ljubica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Mrdaković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Todorović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sci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Darko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Laketić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" w:hAnsi="Times New Roman"/>
          <w:sz w:val="24"/>
          <w:szCs w:val="24"/>
          <w:lang w:val="sr-Cyrl-CS"/>
        </w:rPr>
        <w:t>održe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sastanak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sa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podnosiocem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predstavke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Arial" w:hAnsi="Times New Roman"/>
          <w:sz w:val="24"/>
          <w:szCs w:val="24"/>
          <w:lang w:val="sr-Cyrl-CS"/>
        </w:rPr>
        <w:t>direktorkom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ove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organizacije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čemu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će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izvestiti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>Odbor</w:t>
      </w:r>
      <w:r w:rsidR="00C769F9" w:rsidRPr="00BA30F4">
        <w:rPr>
          <w:rFonts w:ascii="Times New Roman" w:eastAsia="Arial" w:hAnsi="Times New Roman"/>
          <w:sz w:val="24"/>
          <w:szCs w:val="24"/>
          <w:lang w:val="sr-Cyrl-CS"/>
        </w:rPr>
        <w:t xml:space="preserve">. </w:t>
      </w:r>
    </w:p>
    <w:p w:rsidR="00C769F9" w:rsidRPr="00BA30F4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BA30F4" w:rsidRDefault="00075356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14.55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C769F9" w:rsidRPr="00BA30F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769F9" w:rsidRPr="00BA30F4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BA30F4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BA30F4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BA30F4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BA30F4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</w:p>
    <w:p w:rsidR="00C769F9" w:rsidRPr="00BA30F4" w:rsidRDefault="00C769F9" w:rsidP="00C76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A30F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</w:t>
      </w:r>
      <w:r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356">
        <w:rPr>
          <w:rFonts w:ascii="Times New Roman" w:hAnsi="Times New Roman"/>
          <w:sz w:val="24"/>
          <w:szCs w:val="24"/>
          <w:lang w:val="sr-Cyrl-CS"/>
        </w:rPr>
        <w:t>SEKRETAR</w:t>
      </w:r>
      <w:r w:rsidRPr="00BA30F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075356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C769F9" w:rsidRPr="00BA30F4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BA30F4" w:rsidRDefault="00C769F9" w:rsidP="00C769F9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0F4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075356">
        <w:rPr>
          <w:rFonts w:ascii="Times New Roman" w:hAnsi="Times New Roman"/>
          <w:sz w:val="24"/>
          <w:szCs w:val="24"/>
          <w:lang w:val="sr-Cyrl-CS"/>
        </w:rPr>
        <w:t>Božana</w:t>
      </w:r>
      <w:r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356">
        <w:rPr>
          <w:rFonts w:ascii="Times New Roman" w:hAnsi="Times New Roman"/>
          <w:sz w:val="24"/>
          <w:szCs w:val="24"/>
          <w:lang w:val="sr-Cyrl-CS"/>
        </w:rPr>
        <w:t>Vojinović</w:t>
      </w:r>
      <w:r w:rsidRPr="00BA30F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 w:rsidR="00075356">
        <w:rPr>
          <w:rFonts w:ascii="Times New Roman" w:hAnsi="Times New Roman"/>
          <w:sz w:val="24"/>
          <w:szCs w:val="24"/>
          <w:lang w:val="sr-Cyrl-CS"/>
        </w:rPr>
        <w:t>Prof</w:t>
      </w:r>
      <w:r w:rsidRPr="00BA30F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75356">
        <w:rPr>
          <w:rFonts w:ascii="Times New Roman" w:hAnsi="Times New Roman"/>
          <w:sz w:val="24"/>
          <w:szCs w:val="24"/>
          <w:lang w:val="sr-Cyrl-CS"/>
        </w:rPr>
        <w:t>dr</w:t>
      </w:r>
      <w:r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356">
        <w:rPr>
          <w:rFonts w:ascii="Times New Roman" w:hAnsi="Times New Roman"/>
          <w:sz w:val="24"/>
          <w:szCs w:val="24"/>
          <w:lang w:val="sr-Cyrl-CS"/>
        </w:rPr>
        <w:t>Slavica</w:t>
      </w:r>
      <w:r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356">
        <w:rPr>
          <w:rFonts w:ascii="Times New Roman" w:hAnsi="Times New Roman"/>
          <w:sz w:val="24"/>
          <w:szCs w:val="24"/>
          <w:lang w:val="sr-Cyrl-CS"/>
        </w:rPr>
        <w:t>Đukić</w:t>
      </w:r>
      <w:r w:rsidRPr="00BA30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356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C769F9" w:rsidRPr="00BA30F4" w:rsidRDefault="00C769F9" w:rsidP="00C769F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769F9" w:rsidRPr="00BA30F4" w:rsidRDefault="00C769F9" w:rsidP="00C769F9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BA30F4" w:rsidRDefault="00C769F9" w:rsidP="00C769F9">
      <w:pPr>
        <w:rPr>
          <w:lang w:val="sr-Cyrl-CS"/>
        </w:rPr>
      </w:pPr>
    </w:p>
    <w:p w:rsidR="00C769F9" w:rsidRPr="00BA30F4" w:rsidRDefault="00C769F9" w:rsidP="00C769F9">
      <w:pPr>
        <w:rPr>
          <w:lang w:val="sr-Cyrl-CS"/>
        </w:rPr>
      </w:pPr>
    </w:p>
    <w:p w:rsidR="00D474A3" w:rsidRPr="00BA30F4" w:rsidRDefault="00D474A3" w:rsidP="00C769F9">
      <w:pPr>
        <w:rPr>
          <w:lang w:val="sr-Cyrl-CS"/>
        </w:rPr>
      </w:pPr>
    </w:p>
    <w:sectPr w:rsidR="00D474A3" w:rsidRPr="00BA30F4" w:rsidSect="001D4D24">
      <w:headerReference w:type="default" r:id="rId8"/>
      <w:pgSz w:w="11907" w:h="16840" w:code="9"/>
      <w:pgMar w:top="1440" w:right="1440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1E" w:rsidRDefault="00E6421E">
      <w:pPr>
        <w:spacing w:after="0" w:line="240" w:lineRule="auto"/>
      </w:pPr>
      <w:r>
        <w:separator/>
      </w:r>
    </w:p>
  </w:endnote>
  <w:endnote w:type="continuationSeparator" w:id="0">
    <w:p w:rsidR="00E6421E" w:rsidRDefault="00E6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1E" w:rsidRDefault="00E6421E">
      <w:pPr>
        <w:spacing w:after="0" w:line="240" w:lineRule="auto"/>
      </w:pPr>
      <w:r>
        <w:separator/>
      </w:r>
    </w:p>
  </w:footnote>
  <w:footnote w:type="continuationSeparator" w:id="0">
    <w:p w:rsidR="00E6421E" w:rsidRDefault="00E6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9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0307" w:rsidRDefault="00C769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0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0307" w:rsidRDefault="00E6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3FE4F98"/>
    <w:multiLevelType w:val="multilevel"/>
    <w:tmpl w:val="5E8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356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0022"/>
    <w:rsid w:val="001557E6"/>
    <w:rsid w:val="00155F3A"/>
    <w:rsid w:val="00156DA1"/>
    <w:rsid w:val="00156F33"/>
    <w:rsid w:val="001573E5"/>
    <w:rsid w:val="00161603"/>
    <w:rsid w:val="00170902"/>
    <w:rsid w:val="00173869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C0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0749D"/>
    <w:rsid w:val="002127AE"/>
    <w:rsid w:val="0021425B"/>
    <w:rsid w:val="002177A9"/>
    <w:rsid w:val="0022033C"/>
    <w:rsid w:val="002273D1"/>
    <w:rsid w:val="00230C2B"/>
    <w:rsid w:val="002315AF"/>
    <w:rsid w:val="00235195"/>
    <w:rsid w:val="0023695F"/>
    <w:rsid w:val="002414F6"/>
    <w:rsid w:val="002437EF"/>
    <w:rsid w:val="0025181F"/>
    <w:rsid w:val="00253756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B1C81"/>
    <w:rsid w:val="003C244C"/>
    <w:rsid w:val="003D1D2B"/>
    <w:rsid w:val="003D5301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2087"/>
    <w:rsid w:val="004C3A29"/>
    <w:rsid w:val="004D3A9A"/>
    <w:rsid w:val="004D4946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05D02"/>
    <w:rsid w:val="00610FB7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1CD0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4A2"/>
    <w:rsid w:val="00711AEA"/>
    <w:rsid w:val="00711BF8"/>
    <w:rsid w:val="0071488D"/>
    <w:rsid w:val="007278CD"/>
    <w:rsid w:val="00730CBF"/>
    <w:rsid w:val="00731E71"/>
    <w:rsid w:val="007402DD"/>
    <w:rsid w:val="007542AD"/>
    <w:rsid w:val="00764E98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4B4"/>
    <w:rsid w:val="007B0848"/>
    <w:rsid w:val="007B3F77"/>
    <w:rsid w:val="007B6912"/>
    <w:rsid w:val="007B74AB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4357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2D67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225B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A3B"/>
    <w:rsid w:val="00B10C7A"/>
    <w:rsid w:val="00B12DBE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30F4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9F9"/>
    <w:rsid w:val="00C76A1A"/>
    <w:rsid w:val="00C824A4"/>
    <w:rsid w:val="00C830C5"/>
    <w:rsid w:val="00C925D9"/>
    <w:rsid w:val="00C92C35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316BE"/>
    <w:rsid w:val="00D4149F"/>
    <w:rsid w:val="00D4452C"/>
    <w:rsid w:val="00D474A3"/>
    <w:rsid w:val="00D521D7"/>
    <w:rsid w:val="00D567A7"/>
    <w:rsid w:val="00D57455"/>
    <w:rsid w:val="00D61BC8"/>
    <w:rsid w:val="00D74CE6"/>
    <w:rsid w:val="00D778C5"/>
    <w:rsid w:val="00D77F41"/>
    <w:rsid w:val="00D81701"/>
    <w:rsid w:val="00D8193D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2F10"/>
    <w:rsid w:val="00E33DC0"/>
    <w:rsid w:val="00E42A27"/>
    <w:rsid w:val="00E43BAF"/>
    <w:rsid w:val="00E521A6"/>
    <w:rsid w:val="00E54451"/>
    <w:rsid w:val="00E60276"/>
    <w:rsid w:val="00E63A33"/>
    <w:rsid w:val="00E6421E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686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43F4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B74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7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74A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A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74AB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74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4AB"/>
    <w:pPr>
      <w:spacing w:before="100" w:beforeAutospacing="1" w:after="100" w:afterAutospacing="1"/>
    </w:pPr>
    <w:rPr>
      <w:sz w:val="24"/>
      <w:szCs w:val="24"/>
    </w:rPr>
  </w:style>
  <w:style w:type="paragraph" w:customStyle="1" w:styleId="pn1">
    <w:name w:val="pn1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customStyle="1" w:styleId="trs">
    <w:name w:val="trs"/>
    <w:basedOn w:val="DefaultParagraphFont"/>
    <w:rsid w:val="007B74AB"/>
  </w:style>
  <w:style w:type="character" w:customStyle="1" w:styleId="lat">
    <w:name w:val="lat"/>
    <w:basedOn w:val="DefaultParagraphFont"/>
    <w:rsid w:val="007B74AB"/>
  </w:style>
  <w:style w:type="paragraph" w:customStyle="1" w:styleId="clbrisan">
    <w:name w:val="clbrisan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74AB"/>
    <w:rPr>
      <w:color w:val="0000FF"/>
      <w:u w:val="single"/>
    </w:rPr>
  </w:style>
  <w:style w:type="paragraph" w:styleId="NoSpacing">
    <w:name w:val="No Spacing"/>
    <w:uiPriority w:val="1"/>
    <w:qFormat/>
    <w:rsid w:val="007114A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4A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Caption1">
    <w:name w:val="Caption1"/>
    <w:basedOn w:val="DefaultParagraphFont"/>
    <w:rsid w:val="00D474A3"/>
  </w:style>
  <w:style w:type="character" w:styleId="Strong">
    <w:name w:val="Strong"/>
    <w:basedOn w:val="DefaultParagraphFont"/>
    <w:uiPriority w:val="22"/>
    <w:qFormat/>
    <w:rsid w:val="00D47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A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9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769F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B74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7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74A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A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74AB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74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4AB"/>
    <w:pPr>
      <w:spacing w:before="100" w:beforeAutospacing="1" w:after="100" w:afterAutospacing="1"/>
    </w:pPr>
    <w:rPr>
      <w:sz w:val="24"/>
      <w:szCs w:val="24"/>
    </w:rPr>
  </w:style>
  <w:style w:type="paragraph" w:customStyle="1" w:styleId="pn1">
    <w:name w:val="pn1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customStyle="1" w:styleId="trs">
    <w:name w:val="trs"/>
    <w:basedOn w:val="DefaultParagraphFont"/>
    <w:rsid w:val="007B74AB"/>
  </w:style>
  <w:style w:type="character" w:customStyle="1" w:styleId="lat">
    <w:name w:val="lat"/>
    <w:basedOn w:val="DefaultParagraphFont"/>
    <w:rsid w:val="007B74AB"/>
  </w:style>
  <w:style w:type="paragraph" w:customStyle="1" w:styleId="clbrisan">
    <w:name w:val="clbrisan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74AB"/>
    <w:rPr>
      <w:color w:val="0000FF"/>
      <w:u w:val="single"/>
    </w:rPr>
  </w:style>
  <w:style w:type="paragraph" w:styleId="NoSpacing">
    <w:name w:val="No Spacing"/>
    <w:uiPriority w:val="1"/>
    <w:qFormat/>
    <w:rsid w:val="007114A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4A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Caption1">
    <w:name w:val="Caption1"/>
    <w:basedOn w:val="DefaultParagraphFont"/>
    <w:rsid w:val="00D474A3"/>
  </w:style>
  <w:style w:type="character" w:styleId="Strong">
    <w:name w:val="Strong"/>
    <w:basedOn w:val="DefaultParagraphFont"/>
    <w:uiPriority w:val="22"/>
    <w:qFormat/>
    <w:rsid w:val="00D47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A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9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769F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7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85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3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1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4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7</cp:revision>
  <dcterms:created xsi:type="dcterms:W3CDTF">2016-01-29T08:06:00Z</dcterms:created>
  <dcterms:modified xsi:type="dcterms:W3CDTF">2016-01-29T08:10:00Z</dcterms:modified>
</cp:coreProperties>
</file>